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DF" w:rsidRPr="00FC54E5" w:rsidRDefault="00084778" w:rsidP="00962A40">
      <w:pPr>
        <w:pStyle w:val="BodyText"/>
        <w:spacing w:after="83"/>
        <w:ind w:left="5670" w:firstLine="1134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Tracy Harris</w:t>
      </w:r>
    </w:p>
    <w:p w:rsidR="003C62DF" w:rsidRPr="00FC54E5" w:rsidRDefault="00084778" w:rsidP="00962A40">
      <w:pPr>
        <w:pStyle w:val="BodyText"/>
        <w:spacing w:after="83"/>
        <w:ind w:left="5670" w:firstLine="1134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Senior Data Analyst</w:t>
      </w:r>
    </w:p>
    <w:p w:rsidR="003C62DF" w:rsidRPr="00FC54E5" w:rsidRDefault="00084778" w:rsidP="00962A40">
      <w:pPr>
        <w:pStyle w:val="BodyText"/>
        <w:spacing w:after="83"/>
        <w:ind w:left="5670" w:firstLine="1134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Delta Inc.</w:t>
      </w:r>
    </w:p>
    <w:p w:rsidR="003C62DF" w:rsidRPr="00FC54E5" w:rsidRDefault="00084778" w:rsidP="00962A40">
      <w:pPr>
        <w:pStyle w:val="BodyText"/>
        <w:spacing w:after="83"/>
        <w:ind w:left="5670" w:firstLine="1134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Redmond, WA 95636</w:t>
      </w:r>
    </w:p>
    <w:p w:rsidR="00747272" w:rsidRDefault="00747272" w:rsidP="00747272">
      <w:pPr>
        <w:pStyle w:val="BodyText"/>
        <w:spacing w:after="83"/>
        <w:rPr>
          <w:rFonts w:asciiTheme="majorBidi" w:hAnsiTheme="majorBidi" w:cstheme="majorBidi"/>
        </w:rPr>
      </w:pPr>
    </w:p>
    <w:p w:rsidR="00747272" w:rsidRDefault="00747272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3C62DF" w:rsidRDefault="00084778" w:rsidP="00962A40">
      <w:pPr>
        <w:pStyle w:val="BodyText"/>
        <w:spacing w:after="83"/>
        <w:ind w:left="5670" w:firstLine="1134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July 8, 2021</w:t>
      </w:r>
    </w:p>
    <w:p w:rsidR="00747272" w:rsidRDefault="00747272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747272" w:rsidRPr="00FC54E5" w:rsidRDefault="00747272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3C62DF" w:rsidRPr="00FC54E5" w:rsidRDefault="00084778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Department of Immigration</w:t>
      </w:r>
    </w:p>
    <w:p w:rsidR="003C62DF" w:rsidRPr="00FC54E5" w:rsidRDefault="00084778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First Lane</w:t>
      </w:r>
    </w:p>
    <w:p w:rsidR="003C62DF" w:rsidRPr="00FC54E5" w:rsidRDefault="00084778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Seattle, NY 84547</w:t>
      </w:r>
    </w:p>
    <w:p w:rsidR="00962A40" w:rsidRDefault="00962A40" w:rsidP="00747272">
      <w:pPr>
        <w:pStyle w:val="BodyText"/>
        <w:spacing w:after="83"/>
        <w:rPr>
          <w:rFonts w:asciiTheme="majorBidi" w:hAnsiTheme="majorBidi" w:cstheme="majorBidi"/>
        </w:rPr>
      </w:pPr>
    </w:p>
    <w:p w:rsidR="00962A40" w:rsidRDefault="00962A40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3C62DF" w:rsidRDefault="00084778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  <w:bookmarkStart w:id="0" w:name="_GoBack"/>
      <w:bookmarkEnd w:id="0"/>
      <w:r w:rsidRPr="00FC54E5">
        <w:rPr>
          <w:rFonts w:asciiTheme="majorBidi" w:hAnsiTheme="majorBidi" w:cstheme="majorBidi"/>
          <w:color w:val="0E101A"/>
        </w:rPr>
        <w:t>To Whom It May Concern,</w:t>
      </w:r>
    </w:p>
    <w:p w:rsidR="00747272" w:rsidRDefault="00747272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747272" w:rsidRPr="00FC54E5" w:rsidRDefault="00747272" w:rsidP="00747272">
      <w:pPr>
        <w:pStyle w:val="BodyText"/>
        <w:spacing w:after="83"/>
        <w:rPr>
          <w:rFonts w:asciiTheme="majorBidi" w:hAnsiTheme="majorBidi" w:cstheme="majorBidi"/>
          <w:color w:val="0E101A"/>
        </w:rPr>
      </w:pPr>
    </w:p>
    <w:p w:rsidR="003C62DF" w:rsidRPr="00FC54E5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I am pleased to endorse Mercy Lowry's pending application to become a recognized citizen of this country. I have worked with Mercy at Delta Inc. for 11 years. During that time, I've considered her one of my best friends. She is a diligent person who genuinely cares a lot about other people around her.</w:t>
      </w:r>
    </w:p>
    <w:p w:rsidR="003C62DF" w:rsidRPr="00FC54E5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 xml:space="preserve">At work, she has always worked to help others and remain committed to the company's goals. That has made her a critical part of our team and earned her promotions thrice. She came as an intern and she now </w:t>
      </w:r>
      <w:proofErr w:type="gramStart"/>
      <w:r w:rsidRPr="00FC54E5">
        <w:rPr>
          <w:rFonts w:asciiTheme="majorBidi" w:hAnsiTheme="majorBidi" w:cstheme="majorBidi"/>
          <w:color w:val="0E101A"/>
        </w:rPr>
        <w:t>heads</w:t>
      </w:r>
      <w:proofErr w:type="gramEnd"/>
      <w:r w:rsidRPr="00FC54E5">
        <w:rPr>
          <w:rFonts w:asciiTheme="majorBidi" w:hAnsiTheme="majorBidi" w:cstheme="majorBidi"/>
          <w:color w:val="0E101A"/>
        </w:rPr>
        <w:t xml:space="preserve"> the Cybersecurity department.</w:t>
      </w:r>
    </w:p>
    <w:p w:rsidR="003C62DF" w:rsidRPr="00FC54E5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 xml:space="preserve">Mercy has also taken part in numerous development projects at the community level. She is always ready to lend a helping hand to those in need, including strangers. She once started a drive to raise funds that were and are still used to feed school children who come from poor backgrounds. </w:t>
      </w:r>
    </w:p>
    <w:p w:rsidR="003C62DF" w:rsidRPr="00FC54E5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I feel I was lucky to know Mercy and be close to her for years. I am certain that if you accept her citizenship application, she would devote more energy and make a greater impact in this country. If you have any questions or clarifications about Mercy, please feel free to contact me.</w:t>
      </w:r>
    </w:p>
    <w:p w:rsidR="00747272" w:rsidRDefault="00747272">
      <w:pPr>
        <w:pStyle w:val="BodyText"/>
        <w:rPr>
          <w:rFonts w:asciiTheme="majorBidi" w:hAnsiTheme="majorBidi" w:cstheme="majorBidi"/>
          <w:color w:val="0E101A"/>
        </w:rPr>
      </w:pPr>
    </w:p>
    <w:p w:rsidR="003C62DF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Warm regards,</w:t>
      </w:r>
    </w:p>
    <w:p w:rsidR="00962A40" w:rsidRDefault="00962A40">
      <w:pPr>
        <w:pStyle w:val="BodyText"/>
        <w:rPr>
          <w:rFonts w:asciiTheme="majorBidi" w:hAnsiTheme="majorBidi" w:cstheme="majorBidi"/>
          <w:color w:val="0E101A"/>
        </w:rPr>
      </w:pPr>
    </w:p>
    <w:p w:rsidR="00962A40" w:rsidRPr="00FC54E5" w:rsidRDefault="00962A40">
      <w:pPr>
        <w:pStyle w:val="BodyText"/>
        <w:rPr>
          <w:rFonts w:asciiTheme="majorBidi" w:hAnsiTheme="majorBidi" w:cstheme="majorBidi"/>
          <w:color w:val="0E101A"/>
        </w:rPr>
      </w:pPr>
    </w:p>
    <w:p w:rsidR="003C62DF" w:rsidRPr="00FC54E5" w:rsidRDefault="00084778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Tracy Harris</w:t>
      </w:r>
    </w:p>
    <w:p w:rsidR="003C62DF" w:rsidRPr="00962A40" w:rsidRDefault="00084778" w:rsidP="00962A40">
      <w:pPr>
        <w:pStyle w:val="BodyText"/>
        <w:rPr>
          <w:rFonts w:asciiTheme="majorBidi" w:hAnsiTheme="majorBidi" w:cstheme="majorBidi"/>
          <w:color w:val="0E101A"/>
        </w:rPr>
      </w:pPr>
      <w:r w:rsidRPr="00FC54E5">
        <w:rPr>
          <w:rFonts w:asciiTheme="majorBidi" w:hAnsiTheme="majorBidi" w:cstheme="majorBidi"/>
          <w:color w:val="0E101A"/>
        </w:rPr>
        <w:t>521-496 4923</w:t>
      </w:r>
    </w:p>
    <w:p w:rsidR="003C62DF" w:rsidRPr="00FC54E5" w:rsidRDefault="00962A40" w:rsidP="002B4FB1">
      <w:pPr>
        <w:pStyle w:val="BodyText"/>
        <w:rPr>
          <w:rFonts w:asciiTheme="majorBidi" w:hAnsiTheme="majorBidi" w:cstheme="majorBidi"/>
        </w:rPr>
      </w:pPr>
      <w:hyperlink w:history="1">
        <w:r w:rsidR="00084778" w:rsidRPr="00FC54E5">
          <w:rPr>
            <w:rStyle w:val="InternetLink"/>
            <w:rFonts w:asciiTheme="majorBidi" w:hAnsiTheme="majorBidi" w:cstheme="majorBidi"/>
            <w:color w:val="4A6EE0"/>
          </w:rPr>
          <w:t>tracyharris@delta.com</w:t>
        </w:r>
      </w:hyperlink>
    </w:p>
    <w:sectPr w:rsidR="003C62DF" w:rsidRPr="00FC54E5">
      <w:pgSz w:w="11906" w:h="16838"/>
      <w:pgMar w:top="567" w:right="567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AC1F0"/>
    <w:multiLevelType w:val="hybridMultilevel"/>
    <w:tmpl w:val="00000000"/>
    <w:lvl w:ilvl="0" w:tplc="78E6906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 w:tplc="2A58CC5C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 w:tplc="A3347650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 w:tplc="5BFA0222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 w:tplc="44142308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 w:tplc="2B164E22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 w:tplc="E3CCA9A4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 w:tplc="6AFCBBB2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 w:tplc="554499E4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6CF1467B"/>
    <w:multiLevelType w:val="hybridMultilevel"/>
    <w:tmpl w:val="00000000"/>
    <w:lvl w:ilvl="0" w:tplc="8368AC96">
      <w:start w:val="1"/>
      <w:numFmt w:val="none"/>
      <w:suff w:val="nothing"/>
      <w:lvlText w:val=""/>
      <w:lvlJc w:val="left"/>
      <w:pPr>
        <w:ind w:left="0" w:firstLine="0"/>
      </w:pPr>
    </w:lvl>
    <w:lvl w:ilvl="1" w:tplc="9A88FAA6">
      <w:start w:val="1"/>
      <w:numFmt w:val="none"/>
      <w:suff w:val="nothing"/>
      <w:lvlText w:val=""/>
      <w:lvlJc w:val="left"/>
      <w:pPr>
        <w:ind w:left="0" w:firstLine="0"/>
      </w:pPr>
    </w:lvl>
    <w:lvl w:ilvl="2" w:tplc="50DC6638">
      <w:start w:val="1"/>
      <w:numFmt w:val="none"/>
      <w:suff w:val="nothing"/>
      <w:lvlText w:val=""/>
      <w:lvlJc w:val="left"/>
      <w:pPr>
        <w:ind w:left="0" w:firstLine="0"/>
      </w:pPr>
    </w:lvl>
    <w:lvl w:ilvl="3" w:tplc="C73E38E0">
      <w:start w:val="1"/>
      <w:numFmt w:val="none"/>
      <w:suff w:val="nothing"/>
      <w:lvlText w:val=""/>
      <w:lvlJc w:val="left"/>
      <w:pPr>
        <w:ind w:left="0" w:firstLine="0"/>
      </w:pPr>
    </w:lvl>
    <w:lvl w:ilvl="4" w:tplc="51DA8102">
      <w:start w:val="1"/>
      <w:numFmt w:val="none"/>
      <w:suff w:val="nothing"/>
      <w:lvlText w:val=""/>
      <w:lvlJc w:val="left"/>
      <w:pPr>
        <w:ind w:left="0" w:firstLine="0"/>
      </w:pPr>
    </w:lvl>
    <w:lvl w:ilvl="5" w:tplc="C9A2D246">
      <w:start w:val="1"/>
      <w:numFmt w:val="none"/>
      <w:suff w:val="nothing"/>
      <w:lvlText w:val=""/>
      <w:lvlJc w:val="left"/>
      <w:pPr>
        <w:ind w:left="0" w:firstLine="0"/>
      </w:pPr>
    </w:lvl>
    <w:lvl w:ilvl="6" w:tplc="72A0E88A">
      <w:start w:val="1"/>
      <w:numFmt w:val="none"/>
      <w:suff w:val="nothing"/>
      <w:lvlText w:val=""/>
      <w:lvlJc w:val="left"/>
      <w:pPr>
        <w:ind w:left="0" w:firstLine="0"/>
      </w:pPr>
    </w:lvl>
    <w:lvl w:ilvl="7" w:tplc="8CC4AFC4">
      <w:start w:val="1"/>
      <w:numFmt w:val="none"/>
      <w:suff w:val="nothing"/>
      <w:lvlText w:val=""/>
      <w:lvlJc w:val="left"/>
      <w:pPr>
        <w:ind w:left="0" w:firstLine="0"/>
      </w:pPr>
    </w:lvl>
    <w:lvl w:ilvl="8" w:tplc="832EEA4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F"/>
    <w:rsid w:val="00084778"/>
    <w:rsid w:val="002B4FB1"/>
    <w:rsid w:val="00343AD5"/>
    <w:rsid w:val="003C62DF"/>
    <w:rsid w:val="00747272"/>
    <w:rsid w:val="00962A40"/>
    <w:rsid w:val="009A2516"/>
    <w:rsid w:val="00AB34B0"/>
    <w:rsid w:val="00FA06A5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4C2"/>
  <w15:docId w15:val="{5A172035-5109-4D53-B301-B2CCE36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next w:val="BodyText"/>
    <w:qFormat/>
    <w:rPr>
      <w:rFonts w:ascii="Thorndale" w:hAnsi="Thorndale"/>
      <w:b/>
      <w:bCs/>
      <w:sz w:val="48"/>
      <w:szCs w:val="44"/>
    </w:rPr>
  </w:style>
  <w:style w:type="paragraph" w:customStyle="1" w:styleId="Heading31">
    <w:name w:val="Heading 31"/>
    <w:basedOn w:val="Heading"/>
    <w:next w:val="BodyText"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1">
    <w:name w:val="Envelope Return1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</cp:revision>
  <dcterms:created xsi:type="dcterms:W3CDTF">2021-05-04T05:27:00Z</dcterms:created>
  <dcterms:modified xsi:type="dcterms:W3CDTF">2021-05-04T06:45:00Z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