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1.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1.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2DF" w:rsidRPr="0051312F" w:rsidRDefault="006533B8" w:rsidP="001A791A">
      <w:pPr>
        <w:pStyle w:val="BodyText"/>
        <w:spacing w:after="83"/>
        <w:ind w:left="5670" w:firstLine="1134"/>
        <w:rPr>
          <w:rFonts w:asciiTheme="majorBidi" w:hAnsiTheme="majorBidi" w:cstheme="majorBidi"/>
          <w:color w:val="0E101A"/>
        </w:rPr>
      </w:pPr>
      <w:r w:rsidRPr="0051312F">
        <w:rPr>
          <w:rFonts w:asciiTheme="majorBidi" w:hAnsiTheme="majorBidi" w:cstheme="majorBidi"/>
          <w:color w:val="0E101A"/>
        </w:rPr>
        <w:t>Christine Pope</w:t>
      </w:r>
    </w:p>
    <w:p w:rsidR="003C62DF" w:rsidRPr="0051312F" w:rsidRDefault="006533B8" w:rsidP="001A791A">
      <w:pPr>
        <w:pStyle w:val="BodyText"/>
        <w:spacing w:after="83"/>
        <w:ind w:left="5670" w:firstLine="1134"/>
        <w:rPr>
          <w:rFonts w:asciiTheme="majorBidi" w:hAnsiTheme="majorBidi" w:cstheme="majorBidi"/>
          <w:color w:val="0E101A"/>
        </w:rPr>
      </w:pPr>
      <w:r w:rsidRPr="0051312F">
        <w:rPr>
          <w:rFonts w:asciiTheme="majorBidi" w:hAnsiTheme="majorBidi" w:cstheme="majorBidi"/>
          <w:color w:val="0E101A"/>
        </w:rPr>
        <w:t>Christine &amp; James Advocates</w:t>
      </w:r>
    </w:p>
    <w:p w:rsidR="003C62DF" w:rsidRPr="0051312F" w:rsidRDefault="006533B8" w:rsidP="001A791A">
      <w:pPr>
        <w:pStyle w:val="BodyText"/>
        <w:spacing w:after="83"/>
        <w:ind w:left="5670" w:firstLine="1134"/>
        <w:rPr>
          <w:rFonts w:asciiTheme="majorBidi" w:hAnsiTheme="majorBidi" w:cstheme="majorBidi"/>
          <w:color w:val="0E101A"/>
        </w:rPr>
      </w:pPr>
      <w:r w:rsidRPr="0051312F">
        <w:rPr>
          <w:rFonts w:asciiTheme="majorBidi" w:hAnsiTheme="majorBidi" w:cstheme="majorBidi"/>
          <w:color w:val="0E101A"/>
        </w:rPr>
        <w:t>Greek Street</w:t>
      </w:r>
    </w:p>
    <w:p w:rsidR="003C62DF" w:rsidRPr="0051312F" w:rsidRDefault="006533B8" w:rsidP="001A791A">
      <w:pPr>
        <w:pStyle w:val="BodyText"/>
        <w:spacing w:after="83"/>
        <w:ind w:left="5670" w:firstLine="1134"/>
        <w:rPr>
          <w:rFonts w:asciiTheme="majorBidi" w:hAnsiTheme="majorBidi" w:cstheme="majorBidi"/>
          <w:color w:val="0E101A"/>
        </w:rPr>
      </w:pPr>
      <w:r w:rsidRPr="0051312F">
        <w:rPr>
          <w:rFonts w:asciiTheme="majorBidi" w:hAnsiTheme="majorBidi" w:cstheme="majorBidi"/>
          <w:color w:val="0E101A"/>
        </w:rPr>
        <w:t>Phoenix, AZ 84512</w:t>
      </w:r>
    </w:p>
    <w:p w:rsidR="003C62DF" w:rsidRPr="0051312F" w:rsidRDefault="003C62DF" w:rsidP="001A791A">
      <w:pPr>
        <w:pStyle w:val="BodyText"/>
        <w:spacing w:after="83"/>
        <w:rPr>
          <w:rFonts w:asciiTheme="majorBidi" w:hAnsiTheme="majorBidi" w:cstheme="majorBidi"/>
        </w:rPr>
      </w:pPr>
    </w:p>
    <w:p w:rsidR="001A791A" w:rsidRDefault="001A791A" w:rsidP="001A791A">
      <w:pPr>
        <w:pStyle w:val="BodyText"/>
        <w:spacing w:after="83"/>
        <w:rPr>
          <w:rFonts w:asciiTheme="majorBidi" w:hAnsiTheme="majorBidi" w:cstheme="majorBidi"/>
          <w:color w:val="0E101A"/>
        </w:rPr>
      </w:pPr>
    </w:p>
    <w:p w:rsidR="003C62DF" w:rsidRPr="0051312F" w:rsidRDefault="006533B8" w:rsidP="001A791A">
      <w:pPr>
        <w:pStyle w:val="BodyText"/>
        <w:spacing w:after="83"/>
        <w:ind w:left="5670" w:firstLine="1134"/>
        <w:rPr>
          <w:rFonts w:asciiTheme="majorBidi" w:hAnsiTheme="majorBidi" w:cstheme="majorBidi"/>
          <w:color w:val="0E101A"/>
        </w:rPr>
      </w:pPr>
      <w:r w:rsidRPr="0051312F">
        <w:rPr>
          <w:rFonts w:asciiTheme="majorBidi" w:hAnsiTheme="majorBidi" w:cstheme="majorBidi"/>
          <w:color w:val="0E101A"/>
        </w:rPr>
        <w:t>July 3, 2021</w:t>
      </w:r>
    </w:p>
    <w:p w:rsidR="003C62DF" w:rsidRPr="0051312F" w:rsidRDefault="003C62DF" w:rsidP="001A791A">
      <w:pPr>
        <w:pStyle w:val="BodyText"/>
        <w:spacing w:after="83"/>
        <w:rPr>
          <w:rFonts w:asciiTheme="majorBidi" w:hAnsiTheme="majorBidi" w:cstheme="majorBidi"/>
        </w:rPr>
      </w:pPr>
    </w:p>
    <w:p w:rsidR="001A791A" w:rsidRDefault="001A791A" w:rsidP="001A791A">
      <w:pPr>
        <w:pStyle w:val="BodyText"/>
        <w:spacing w:after="83"/>
        <w:rPr>
          <w:rFonts w:asciiTheme="majorBidi" w:hAnsiTheme="majorBidi" w:cstheme="majorBidi"/>
          <w:color w:val="0E101A"/>
        </w:rPr>
      </w:pPr>
    </w:p>
    <w:p w:rsidR="003C62DF" w:rsidRPr="0051312F" w:rsidRDefault="006533B8" w:rsidP="001A791A">
      <w:pPr>
        <w:pStyle w:val="BodyText"/>
        <w:spacing w:after="83"/>
        <w:rPr>
          <w:rFonts w:asciiTheme="majorBidi" w:hAnsiTheme="majorBidi" w:cstheme="majorBidi"/>
          <w:color w:val="0E101A"/>
        </w:rPr>
      </w:pPr>
      <w:r w:rsidRPr="0051312F">
        <w:rPr>
          <w:rFonts w:asciiTheme="majorBidi" w:hAnsiTheme="majorBidi" w:cstheme="majorBidi"/>
          <w:color w:val="0E101A"/>
        </w:rPr>
        <w:t>Yara Law School</w:t>
      </w:r>
    </w:p>
    <w:p w:rsidR="003C62DF" w:rsidRPr="0051312F" w:rsidRDefault="006533B8" w:rsidP="001A791A">
      <w:pPr>
        <w:pStyle w:val="BodyText"/>
        <w:spacing w:after="83"/>
        <w:rPr>
          <w:rFonts w:asciiTheme="majorBidi" w:hAnsiTheme="majorBidi" w:cstheme="majorBidi"/>
          <w:color w:val="0E101A"/>
        </w:rPr>
      </w:pPr>
      <w:r w:rsidRPr="0051312F">
        <w:rPr>
          <w:rFonts w:asciiTheme="majorBidi" w:hAnsiTheme="majorBidi" w:cstheme="majorBidi"/>
          <w:color w:val="0E101A"/>
        </w:rPr>
        <w:t>712 Wall Street</w:t>
      </w:r>
    </w:p>
    <w:p w:rsidR="003C62DF" w:rsidRPr="0051312F" w:rsidRDefault="006533B8" w:rsidP="001A791A">
      <w:pPr>
        <w:pStyle w:val="BodyText"/>
        <w:spacing w:after="83"/>
        <w:rPr>
          <w:rFonts w:asciiTheme="majorBidi" w:hAnsiTheme="majorBidi" w:cstheme="majorBidi"/>
          <w:color w:val="0E101A"/>
        </w:rPr>
      </w:pPr>
      <w:r w:rsidRPr="0051312F">
        <w:rPr>
          <w:rFonts w:asciiTheme="majorBidi" w:hAnsiTheme="majorBidi" w:cstheme="majorBidi"/>
          <w:color w:val="0E101A"/>
        </w:rPr>
        <w:t>New Haven, CT 62013</w:t>
      </w:r>
    </w:p>
    <w:p w:rsidR="001A791A" w:rsidRDefault="001A791A" w:rsidP="001A791A">
      <w:pPr>
        <w:pStyle w:val="BodyText"/>
        <w:spacing w:after="83"/>
        <w:rPr>
          <w:rFonts w:asciiTheme="majorBidi" w:hAnsiTheme="majorBidi" w:cstheme="majorBidi"/>
        </w:rPr>
      </w:pPr>
    </w:p>
    <w:p w:rsidR="001A791A" w:rsidRDefault="001A791A" w:rsidP="001A791A">
      <w:pPr>
        <w:pStyle w:val="BodyText"/>
        <w:spacing w:after="83"/>
        <w:rPr>
          <w:rFonts w:asciiTheme="majorBidi" w:hAnsiTheme="majorBidi" w:cstheme="majorBidi"/>
          <w:color w:val="0E101A"/>
        </w:rPr>
      </w:pPr>
    </w:p>
    <w:p w:rsidR="001A791A" w:rsidRDefault="001A791A" w:rsidP="001A791A">
      <w:pPr>
        <w:pStyle w:val="BodyText"/>
        <w:spacing w:after="83"/>
        <w:rPr>
          <w:rFonts w:asciiTheme="majorBidi" w:hAnsiTheme="majorBidi" w:cstheme="majorBidi"/>
          <w:color w:val="0E101A"/>
        </w:rPr>
      </w:pPr>
    </w:p>
    <w:p w:rsidR="003C62DF" w:rsidRPr="0051312F" w:rsidRDefault="006533B8" w:rsidP="001A791A">
      <w:pPr>
        <w:pStyle w:val="BodyText"/>
        <w:spacing w:after="83"/>
        <w:rPr>
          <w:rFonts w:asciiTheme="majorBidi" w:hAnsiTheme="majorBidi" w:cstheme="majorBidi"/>
          <w:color w:val="0E101A"/>
        </w:rPr>
      </w:pPr>
      <w:r w:rsidRPr="0051312F">
        <w:rPr>
          <w:rFonts w:asciiTheme="majorBidi" w:hAnsiTheme="majorBidi" w:cstheme="majorBidi"/>
          <w:color w:val="0E101A"/>
        </w:rPr>
        <w:t>To Whom It May Concern,</w:t>
      </w:r>
    </w:p>
    <w:p w:rsidR="001A791A" w:rsidRDefault="001A791A">
      <w:pPr>
        <w:pStyle w:val="BodyText"/>
        <w:rPr>
          <w:rFonts w:asciiTheme="majorBidi" w:hAnsiTheme="majorBidi" w:cstheme="majorBidi"/>
        </w:rPr>
      </w:pPr>
    </w:p>
    <w:p w:rsidR="003C62DF" w:rsidRPr="0051312F" w:rsidRDefault="006533B8">
      <w:pPr>
        <w:pStyle w:val="BodyText"/>
        <w:rPr>
          <w:rFonts w:asciiTheme="majorBidi" w:hAnsiTheme="majorBidi" w:cstheme="majorBidi"/>
          <w:color w:val="0E101A"/>
        </w:rPr>
      </w:pPr>
      <w:r w:rsidRPr="0051312F">
        <w:rPr>
          <w:rFonts w:asciiTheme="majorBidi" w:hAnsiTheme="majorBidi" w:cstheme="majorBidi"/>
          <w:color w:val="0E101A"/>
        </w:rPr>
        <w:t>I am happy to write this recommendation letter on behalf of Elizabeth Wayne, who interned at Christine &amp; James Advocates for one year. Our recruitment process is usually thorough as we keenly look at the class ranking, GPA, communication and interpersonal skills, self-drive, and recommendations from lecturers and mentors. Elizabeth’s credentials and abilities convinced us to take her instantly for an internship. She went ahead and performed beyond our expectations.</w:t>
      </w:r>
    </w:p>
    <w:p w:rsidR="003C62DF" w:rsidRPr="0051312F" w:rsidRDefault="006533B8">
      <w:pPr>
        <w:pStyle w:val="BodyText"/>
        <w:rPr>
          <w:rFonts w:asciiTheme="majorBidi" w:hAnsiTheme="majorBidi" w:cstheme="majorBidi"/>
          <w:color w:val="0E101A"/>
        </w:rPr>
      </w:pPr>
      <w:r w:rsidRPr="0051312F">
        <w:rPr>
          <w:rFonts w:asciiTheme="majorBidi" w:hAnsiTheme="majorBidi" w:cstheme="majorBidi"/>
          <w:color w:val="0E101A"/>
        </w:rPr>
        <w:t>I always enjoyed working with Elizabeth as she always exhibited an extraordinary flair for legal matters. Although we usually assign interns with administrative tasks only, she requested to take part in huge projects and performed well in them, even better than some seasoned lawyers.</w:t>
      </w:r>
    </w:p>
    <w:p w:rsidR="003C62DF" w:rsidRPr="0051312F" w:rsidRDefault="006533B8" w:rsidP="00FA06A5">
      <w:pPr>
        <w:pStyle w:val="BodyText"/>
        <w:rPr>
          <w:rFonts w:asciiTheme="majorBidi" w:hAnsiTheme="majorBidi" w:cstheme="majorBidi"/>
          <w:color w:val="0E101A"/>
        </w:rPr>
      </w:pPr>
      <w:r w:rsidRPr="0051312F">
        <w:rPr>
          <w:rFonts w:asciiTheme="majorBidi" w:hAnsiTheme="majorBidi" w:cstheme="majorBidi"/>
          <w:color w:val="0E101A"/>
        </w:rPr>
        <w:t>What made Elizabeth outstanding is her immense passion for law. I can’t recall the number of times she came to my office to seek clarifications on things that weren’t clear. She is curious and has a great desire to use her training to make an impact in her work.</w:t>
      </w:r>
    </w:p>
    <w:p w:rsidR="003C62DF" w:rsidRPr="0051312F" w:rsidRDefault="006533B8">
      <w:pPr>
        <w:pStyle w:val="BodyText"/>
        <w:rPr>
          <w:rFonts w:asciiTheme="majorBidi" w:hAnsiTheme="majorBidi" w:cstheme="majorBidi"/>
        </w:rPr>
      </w:pPr>
      <w:r w:rsidRPr="0051312F">
        <w:rPr>
          <w:rFonts w:asciiTheme="majorBidi" w:hAnsiTheme="majorBidi" w:cstheme="majorBidi"/>
          <w:color w:val="0E101A"/>
        </w:rPr>
        <w:t xml:space="preserve">I can assertively say Elizabeth has the full qualities of a practicing lawyer. Her intellect, maturity, diligence, and commitment have enabled her to provide us with exemplary services while still young. It’s difficult to imagine the kind of success she’ll achieve if you give her a chance to pursue further education. Should you want to know anything else about Elizabeth, call me at 481-412 0516 or send an email at </w:t>
      </w:r>
      <w:hyperlink w:history="1">
        <w:r w:rsidRPr="0051312F">
          <w:rPr>
            <w:rStyle w:val="InternetLink"/>
            <w:rFonts w:asciiTheme="majorBidi" w:hAnsiTheme="majorBidi" w:cstheme="majorBidi"/>
            <w:color w:val="4A6EE0"/>
          </w:rPr>
          <w:t>christinepope@cnjadvocates.com</w:t>
        </w:r>
      </w:hyperlink>
      <w:r w:rsidRPr="0051312F">
        <w:rPr>
          <w:rFonts w:asciiTheme="majorBidi" w:hAnsiTheme="majorBidi" w:cstheme="majorBidi"/>
          <w:color w:val="0E101A"/>
        </w:rPr>
        <w:t>.</w:t>
      </w:r>
    </w:p>
    <w:p w:rsidR="001A791A" w:rsidRDefault="001A791A">
      <w:pPr>
        <w:pStyle w:val="BodyText"/>
        <w:rPr>
          <w:rFonts w:asciiTheme="majorBidi" w:hAnsiTheme="majorBidi" w:cstheme="majorBidi"/>
        </w:rPr>
      </w:pPr>
    </w:p>
    <w:p w:rsidR="001A791A" w:rsidRDefault="001A791A">
      <w:pPr>
        <w:pStyle w:val="BodyText"/>
        <w:rPr>
          <w:rFonts w:asciiTheme="majorBidi" w:hAnsiTheme="majorBidi" w:cstheme="majorBidi"/>
          <w:color w:val="0E101A"/>
        </w:rPr>
      </w:pPr>
    </w:p>
    <w:p w:rsidR="003C62DF" w:rsidRPr="0051312F" w:rsidRDefault="006533B8">
      <w:pPr>
        <w:pStyle w:val="BodyText"/>
        <w:rPr>
          <w:rFonts w:asciiTheme="majorBidi" w:hAnsiTheme="majorBidi" w:cstheme="majorBidi"/>
          <w:color w:val="0E101A"/>
        </w:rPr>
      </w:pPr>
      <w:r w:rsidRPr="0051312F">
        <w:rPr>
          <w:rFonts w:asciiTheme="majorBidi" w:hAnsiTheme="majorBidi" w:cstheme="majorBidi"/>
          <w:color w:val="0E101A"/>
        </w:rPr>
        <w:t>Kind regards,</w:t>
      </w:r>
    </w:p>
    <w:p w:rsidR="00FC68A9" w:rsidRDefault="00FC68A9" w:rsidP="00D712D2">
      <w:pPr>
        <w:pStyle w:val="BodyText"/>
        <w:rPr>
          <w:rFonts w:asciiTheme="majorBidi" w:hAnsiTheme="majorBidi" w:cstheme="majorBidi"/>
          <w:color w:val="0E101A"/>
        </w:rPr>
      </w:pPr>
    </w:p>
    <w:p w:rsidR="003C62DF" w:rsidRPr="0051312F" w:rsidRDefault="006533B8" w:rsidP="00D712D2">
      <w:pPr>
        <w:pStyle w:val="BodyText"/>
        <w:rPr>
          <w:rFonts w:asciiTheme="majorBidi" w:hAnsiTheme="majorBidi" w:cstheme="majorBidi"/>
          <w:color w:val="0E101A"/>
        </w:rPr>
      </w:pPr>
      <w:bookmarkStart w:id="0" w:name="_GoBack"/>
      <w:bookmarkEnd w:id="0"/>
      <w:r w:rsidRPr="0051312F">
        <w:rPr>
          <w:rFonts w:asciiTheme="majorBidi" w:hAnsiTheme="majorBidi" w:cstheme="majorBidi"/>
          <w:color w:val="0E101A"/>
        </w:rPr>
        <w:t>Christine Pope</w:t>
      </w:r>
    </w:p>
    <w:sectPr w:rsidR="003C62DF" w:rsidRPr="0051312F">
      <w:pgSz w:w="11906" w:h="16838"/>
      <w:pgMar w:top="567" w:right="567" w:bottom="567"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Liberation Serif">
    <w:altName w:val="Times New Roman"/>
    <w:charset w:val="00"/>
    <w:family w:val="roman"/>
    <w:pitch w:val="variable"/>
  </w:font>
  <w:font w:name="DejaVu Sans">
    <w:altName w:val="Verdana"/>
    <w:panose1 w:val="00000000000000000000"/>
    <w:charset w:val="00"/>
    <w:family w:val="roman"/>
    <w:notTrueType/>
    <w:pitch w:val="default"/>
  </w:font>
  <w:font w:name="Thorndale">
    <w:altName w:val="Times New Roman"/>
    <w:charset w:val="00"/>
    <w:family w:val="roman"/>
    <w:pitch w:val="variable"/>
  </w:font>
  <w:font w:name="Albany">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AC1F0"/>
    <w:multiLevelType w:val="hybridMultilevel"/>
    <w:tmpl w:val="00000000"/>
    <w:lvl w:ilvl="0" w:tplc="78E69060">
      <w:start w:val="1"/>
      <w:numFmt w:val="bullet"/>
      <w:lvlText w:val=""/>
      <w:lvlJc w:val="left"/>
      <w:pPr>
        <w:tabs>
          <w:tab w:val="num" w:pos="707"/>
        </w:tabs>
        <w:ind w:left="707" w:hanging="283"/>
      </w:pPr>
      <w:rPr>
        <w:rFonts w:ascii="Symbol" w:hAnsi="Symbol" w:cs="OpenSymbol" w:hint="default"/>
      </w:rPr>
    </w:lvl>
    <w:lvl w:ilvl="1" w:tplc="2A58CC5C">
      <w:start w:val="1"/>
      <w:numFmt w:val="bullet"/>
      <w:lvlText w:val=""/>
      <w:lvlJc w:val="left"/>
      <w:pPr>
        <w:tabs>
          <w:tab w:val="num" w:pos="1414"/>
        </w:tabs>
        <w:ind w:left="1414" w:hanging="283"/>
      </w:pPr>
      <w:rPr>
        <w:rFonts w:ascii="Symbol" w:hAnsi="Symbol" w:cs="OpenSymbol" w:hint="default"/>
      </w:rPr>
    </w:lvl>
    <w:lvl w:ilvl="2" w:tplc="A3347650">
      <w:start w:val="1"/>
      <w:numFmt w:val="bullet"/>
      <w:lvlText w:val=""/>
      <w:lvlJc w:val="left"/>
      <w:pPr>
        <w:tabs>
          <w:tab w:val="num" w:pos="2121"/>
        </w:tabs>
        <w:ind w:left="2121" w:hanging="283"/>
      </w:pPr>
      <w:rPr>
        <w:rFonts w:ascii="Symbol" w:hAnsi="Symbol" w:cs="OpenSymbol" w:hint="default"/>
      </w:rPr>
    </w:lvl>
    <w:lvl w:ilvl="3" w:tplc="5BFA0222">
      <w:start w:val="1"/>
      <w:numFmt w:val="bullet"/>
      <w:lvlText w:val=""/>
      <w:lvlJc w:val="left"/>
      <w:pPr>
        <w:tabs>
          <w:tab w:val="num" w:pos="2828"/>
        </w:tabs>
        <w:ind w:left="2828" w:hanging="283"/>
      </w:pPr>
      <w:rPr>
        <w:rFonts w:ascii="Symbol" w:hAnsi="Symbol" w:cs="OpenSymbol" w:hint="default"/>
      </w:rPr>
    </w:lvl>
    <w:lvl w:ilvl="4" w:tplc="44142308">
      <w:start w:val="1"/>
      <w:numFmt w:val="bullet"/>
      <w:lvlText w:val=""/>
      <w:lvlJc w:val="left"/>
      <w:pPr>
        <w:tabs>
          <w:tab w:val="num" w:pos="3535"/>
        </w:tabs>
        <w:ind w:left="3535" w:hanging="283"/>
      </w:pPr>
      <w:rPr>
        <w:rFonts w:ascii="Symbol" w:hAnsi="Symbol" w:cs="OpenSymbol" w:hint="default"/>
      </w:rPr>
    </w:lvl>
    <w:lvl w:ilvl="5" w:tplc="2B164E22">
      <w:start w:val="1"/>
      <w:numFmt w:val="bullet"/>
      <w:lvlText w:val=""/>
      <w:lvlJc w:val="left"/>
      <w:pPr>
        <w:tabs>
          <w:tab w:val="num" w:pos="4242"/>
        </w:tabs>
        <w:ind w:left="4242" w:hanging="283"/>
      </w:pPr>
      <w:rPr>
        <w:rFonts w:ascii="Symbol" w:hAnsi="Symbol" w:cs="OpenSymbol" w:hint="default"/>
      </w:rPr>
    </w:lvl>
    <w:lvl w:ilvl="6" w:tplc="E3CCA9A4">
      <w:start w:val="1"/>
      <w:numFmt w:val="bullet"/>
      <w:lvlText w:val=""/>
      <w:lvlJc w:val="left"/>
      <w:pPr>
        <w:tabs>
          <w:tab w:val="num" w:pos="4949"/>
        </w:tabs>
        <w:ind w:left="4949" w:hanging="283"/>
      </w:pPr>
      <w:rPr>
        <w:rFonts w:ascii="Symbol" w:hAnsi="Symbol" w:cs="OpenSymbol" w:hint="default"/>
      </w:rPr>
    </w:lvl>
    <w:lvl w:ilvl="7" w:tplc="6AFCBBB2">
      <w:start w:val="1"/>
      <w:numFmt w:val="bullet"/>
      <w:lvlText w:val=""/>
      <w:lvlJc w:val="left"/>
      <w:pPr>
        <w:tabs>
          <w:tab w:val="num" w:pos="5656"/>
        </w:tabs>
        <w:ind w:left="5656" w:hanging="283"/>
      </w:pPr>
      <w:rPr>
        <w:rFonts w:ascii="Symbol" w:hAnsi="Symbol" w:cs="OpenSymbol" w:hint="default"/>
      </w:rPr>
    </w:lvl>
    <w:lvl w:ilvl="8" w:tplc="554499E4">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6CF1467B"/>
    <w:multiLevelType w:val="hybridMultilevel"/>
    <w:tmpl w:val="00000000"/>
    <w:lvl w:ilvl="0" w:tplc="8368AC96">
      <w:start w:val="1"/>
      <w:numFmt w:val="none"/>
      <w:suff w:val="nothing"/>
      <w:lvlText w:val=""/>
      <w:lvlJc w:val="left"/>
      <w:pPr>
        <w:ind w:left="0" w:firstLine="0"/>
      </w:pPr>
    </w:lvl>
    <w:lvl w:ilvl="1" w:tplc="9A88FAA6">
      <w:start w:val="1"/>
      <w:numFmt w:val="none"/>
      <w:suff w:val="nothing"/>
      <w:lvlText w:val=""/>
      <w:lvlJc w:val="left"/>
      <w:pPr>
        <w:ind w:left="0" w:firstLine="0"/>
      </w:pPr>
    </w:lvl>
    <w:lvl w:ilvl="2" w:tplc="50DC6638">
      <w:start w:val="1"/>
      <w:numFmt w:val="none"/>
      <w:suff w:val="nothing"/>
      <w:lvlText w:val=""/>
      <w:lvlJc w:val="left"/>
      <w:pPr>
        <w:ind w:left="0" w:firstLine="0"/>
      </w:pPr>
    </w:lvl>
    <w:lvl w:ilvl="3" w:tplc="C73E38E0">
      <w:start w:val="1"/>
      <w:numFmt w:val="none"/>
      <w:suff w:val="nothing"/>
      <w:lvlText w:val=""/>
      <w:lvlJc w:val="left"/>
      <w:pPr>
        <w:ind w:left="0" w:firstLine="0"/>
      </w:pPr>
    </w:lvl>
    <w:lvl w:ilvl="4" w:tplc="51DA8102">
      <w:start w:val="1"/>
      <w:numFmt w:val="none"/>
      <w:suff w:val="nothing"/>
      <w:lvlText w:val=""/>
      <w:lvlJc w:val="left"/>
      <w:pPr>
        <w:ind w:left="0" w:firstLine="0"/>
      </w:pPr>
    </w:lvl>
    <w:lvl w:ilvl="5" w:tplc="C9A2D246">
      <w:start w:val="1"/>
      <w:numFmt w:val="none"/>
      <w:suff w:val="nothing"/>
      <w:lvlText w:val=""/>
      <w:lvlJc w:val="left"/>
      <w:pPr>
        <w:ind w:left="0" w:firstLine="0"/>
      </w:pPr>
    </w:lvl>
    <w:lvl w:ilvl="6" w:tplc="72A0E88A">
      <w:start w:val="1"/>
      <w:numFmt w:val="none"/>
      <w:suff w:val="nothing"/>
      <w:lvlText w:val=""/>
      <w:lvlJc w:val="left"/>
      <w:pPr>
        <w:ind w:left="0" w:firstLine="0"/>
      </w:pPr>
    </w:lvl>
    <w:lvl w:ilvl="7" w:tplc="8CC4AFC4">
      <w:start w:val="1"/>
      <w:numFmt w:val="none"/>
      <w:suff w:val="nothing"/>
      <w:lvlText w:val=""/>
      <w:lvlJc w:val="left"/>
      <w:pPr>
        <w:ind w:left="0" w:firstLine="0"/>
      </w:pPr>
    </w:lvl>
    <w:lvl w:ilvl="8" w:tplc="832EEA44">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13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DF"/>
    <w:rsid w:val="00084778"/>
    <w:rsid w:val="001A791A"/>
    <w:rsid w:val="00343AD5"/>
    <w:rsid w:val="003C62DF"/>
    <w:rsid w:val="0051312F"/>
    <w:rsid w:val="006533B8"/>
    <w:rsid w:val="007E26F9"/>
    <w:rsid w:val="009A2516"/>
    <w:rsid w:val="00AB34B0"/>
    <w:rsid w:val="00CA31A3"/>
    <w:rsid w:val="00D712D2"/>
    <w:rsid w:val="00FA06A5"/>
    <w:rsid w:val="00FC68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4A67"/>
  <w15:docId w15:val="{5A172035-5109-4D53-B301-B2CCE36F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Heading"/>
    <w:next w:val="BodyText"/>
    <w:qFormat/>
    <w:rPr>
      <w:rFonts w:ascii="Thorndale" w:hAnsi="Thorndale"/>
      <w:b/>
      <w:bCs/>
      <w:sz w:val="48"/>
      <w:szCs w:val="44"/>
    </w:rPr>
  </w:style>
  <w:style w:type="paragraph" w:customStyle="1" w:styleId="Heading31">
    <w:name w:val="Heading 31"/>
    <w:basedOn w:val="Heading"/>
    <w:next w:val="BodyText"/>
    <w:qFormat/>
    <w:pPr>
      <w:spacing w:before="140" w:after="120"/>
      <w:outlineLvl w:val="2"/>
    </w:pPr>
    <w:rPr>
      <w:rFonts w:ascii="Liberation Serif" w:hAnsi="Liberation Serif"/>
      <w:b/>
      <w:bCs/>
    </w:rPr>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customStyle="1" w:styleId="EnvelopeReturn1">
    <w:name w:val="Envelope Return1"/>
    <w:basedOn w:val="Normal"/>
    <w:rPr>
      <w:i/>
    </w:rPr>
  </w:style>
  <w:style w:type="paragraph" w:customStyle="1" w:styleId="TableContents">
    <w:name w:val="Table Contents"/>
    <w:basedOn w:val="BodyText"/>
    <w:qFormat/>
  </w:style>
  <w:style w:type="paragraph" w:customStyle="1" w:styleId="Footer1">
    <w:name w:val="Footer1"/>
    <w:basedOn w:val="Normal"/>
    <w:pPr>
      <w:suppressLineNumbers/>
      <w:tabs>
        <w:tab w:val="center" w:pos="4818"/>
        <w:tab w:val="right" w:pos="9637"/>
      </w:tabs>
    </w:pPr>
  </w:style>
  <w:style w:type="paragraph" w:customStyle="1" w:styleId="Header1">
    <w:name w:val="Header1"/>
    <w:basedOn w:val="Normal"/>
    <w:pPr>
      <w:suppressLineNumbers/>
      <w:tabs>
        <w:tab w:val="center" w:pos="4818"/>
        <w:tab w:val="right" w:pos="9637"/>
      </w:tabs>
    </w:pPr>
  </w:style>
  <w:style w:type="paragraph" w:customStyle="1" w:styleId="Index">
    <w:name w:val="Index"/>
    <w:basedOn w:val="Normal"/>
    <w:qFormat/>
    <w:pPr>
      <w:suppressLineNumbers/>
    </w:pPr>
  </w:style>
  <w:style w:type="paragraph" w:customStyle="1" w:styleId="Caption1">
    <w:name w:val="Caption1"/>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qFormat/>
    <w:pPr>
      <w:keepNext/>
      <w:spacing w:before="240" w:after="283"/>
    </w:pPr>
    <w:rPr>
      <w:rFonts w:ascii="Albany" w:hAnsi="Albany"/>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1411</Characters>
  <Application>Microsoft Office Word</Application>
  <DocSecurity>0</DocSecurity>
  <Lines>36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Bar-Dayan</dc:creator>
  <cp:lastModifiedBy>Nicole Bar-Dayan</cp:lastModifiedBy>
  <cp:revision>12</cp:revision>
  <dcterms:created xsi:type="dcterms:W3CDTF">2021-05-04T05:27:00Z</dcterms:created>
  <dcterms:modified xsi:type="dcterms:W3CDTF">2021-05-04T07:24:00Z</dcterms:modified>
</cp:coreProperties>
</file>

<file path=docProps/core1.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